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5BBFA2BE" w:rsidR="00EA5190" w:rsidRPr="008C0460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en-GB"/>
        </w:rPr>
      </w:pPr>
      <w:r w:rsidRPr="008C0460">
        <w:rPr>
          <w:rFonts w:ascii="Noto Sans" w:hAnsi="Noto Sans" w:cs="Noto Sans"/>
          <w:b/>
          <w:color w:val="002060"/>
          <w:sz w:val="56"/>
          <w:szCs w:val="56"/>
          <w:lang w:val="en-GB"/>
        </w:rPr>
        <w:t>PanAfGeo</w:t>
      </w:r>
      <w:r w:rsidR="00BC2492">
        <w:rPr>
          <w:rFonts w:ascii="Noto Sans" w:hAnsi="Noto Sans" w:cs="Noto Sans"/>
          <w:b/>
          <w:color w:val="002060"/>
          <w:sz w:val="56"/>
          <w:szCs w:val="56"/>
          <w:lang w:val="en-GB"/>
        </w:rPr>
        <w:t>+</w:t>
      </w:r>
    </w:p>
    <w:p w14:paraId="5B27AB24" w14:textId="4E6A5DFD" w:rsidR="00EA5190" w:rsidRPr="008C0460" w:rsidRDefault="00EA519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en-GB"/>
        </w:rPr>
      </w:pPr>
      <w:r w:rsidRPr="008C0460">
        <w:rPr>
          <w:rFonts w:ascii="Noto Sans" w:hAnsi="Noto Sans" w:cs="Noto Sans"/>
          <w:b/>
          <w:bCs/>
          <w:color w:val="00125C"/>
          <w:sz w:val="32"/>
          <w:szCs w:val="32"/>
        </w:rPr>
        <w:t>The Pan-African Support to Geological Sciences and Technology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3BE42962" w14:textId="5D387D71" w:rsidR="00FE2617" w:rsidRDefault="00FE2617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Letter of </w:t>
      </w:r>
      <w:r w:rsidR="007449B2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Motivation</w:t>
      </w:r>
    </w:p>
    <w:p w14:paraId="315FADD3" w14:textId="51978A3A" w:rsidR="009761E2" w:rsidRPr="008C0460" w:rsidRDefault="009761E2" w:rsidP="00FE2617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for 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A31D14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2</w:t>
      </w: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Training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Session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24AA5BD5" w14:textId="604F6C48" w:rsidR="00E37618" w:rsidRPr="005F4CA0" w:rsidRDefault="00E37618" w:rsidP="00E37618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 w:rsidR="00A31D14">
        <w:rPr>
          <w:rFonts w:ascii="Noto Sans" w:hAnsi="Noto Sans" w:cs="Noto Sans"/>
          <w:b/>
          <w:bCs/>
          <w:color w:val="00125C"/>
          <w:w w:val="90"/>
          <w:sz w:val="26"/>
        </w:rPr>
        <w:t>2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– </w:t>
      </w:r>
      <w:r w:rsidR="00A31D14">
        <w:rPr>
          <w:rFonts w:ascii="Noto Sans" w:hAnsi="Noto Sans" w:cs="Noto Sans"/>
          <w:b/>
          <w:bCs/>
          <w:color w:val="00125C"/>
          <w:w w:val="90"/>
          <w:sz w:val="26"/>
        </w:rPr>
        <w:t>Mineral Resources Assessment</w:t>
      </w:r>
    </w:p>
    <w:p w14:paraId="4D6DD38F" w14:textId="54E4FF47" w:rsidR="00E4388F" w:rsidRPr="005F4CA0" w:rsidRDefault="00E4388F" w:rsidP="00E4388F">
      <w:pPr>
        <w:spacing w:before="149"/>
        <w:ind w:left="1025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4 – </w:t>
      </w:r>
      <w:r w:rsidR="00A31D14">
        <w:rPr>
          <w:rFonts w:ascii="Noto Sans" w:hAnsi="Noto Sans" w:cs="Noto Sans"/>
          <w:color w:val="00125C"/>
          <w:w w:val="90"/>
          <w:sz w:val="26"/>
        </w:rPr>
        <w:t>15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="00E37618">
        <w:rPr>
          <w:rFonts w:ascii="Noto Sans" w:hAnsi="Noto Sans" w:cs="Noto Sans"/>
          <w:color w:val="00125C"/>
          <w:w w:val="90"/>
          <w:sz w:val="26"/>
        </w:rPr>
        <w:t>May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 202</w:t>
      </w:r>
      <w:r w:rsidR="00E37618">
        <w:rPr>
          <w:rFonts w:ascii="Noto Sans" w:hAnsi="Noto Sans" w:cs="Noto Sans"/>
          <w:color w:val="00125C"/>
          <w:w w:val="90"/>
          <w:sz w:val="26"/>
        </w:rPr>
        <w:t>6</w:t>
      </w:r>
    </w:p>
    <w:p w14:paraId="0959F16A" w14:textId="30FD11F4" w:rsidR="00E4388F" w:rsidRPr="005F4CA0" w:rsidRDefault="00E4388F" w:rsidP="00E4388F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A31D14">
        <w:rPr>
          <w:rFonts w:ascii="Noto Sans" w:hAnsi="Noto Sans" w:cs="Noto Sans"/>
          <w:color w:val="00125C"/>
          <w:w w:val="90"/>
          <w:sz w:val="26"/>
        </w:rPr>
        <w:t>South Africa</w:t>
      </w:r>
    </w:p>
    <w:p w14:paraId="42E53F22" w14:textId="58F075A0" w:rsidR="00A77EEF" w:rsidRPr="00FE2617" w:rsidRDefault="00E4388F" w:rsidP="00FE2617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I</w:t>
      </w:r>
      <w:r w:rsidRPr="005F4CA0">
        <w:rPr>
          <w:rFonts w:ascii="Noto Sans" w:hAnsi="Noto Sans" w:cs="Noto Sans"/>
          <w:color w:val="00125C"/>
          <w:w w:val="90"/>
          <w:sz w:val="26"/>
        </w:rPr>
        <w:t>n English</w:t>
      </w:r>
      <w:bookmarkEnd w:id="0"/>
    </w:p>
    <w:p w14:paraId="3C425CD7" w14:textId="77777777" w:rsidR="00FE2617" w:rsidRDefault="00FE2617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27E5B02E" w14:textId="77777777" w:rsidR="007449B2" w:rsidRPr="007449B2" w:rsidRDefault="007449B2" w:rsidP="00244FBE">
      <w:pPr>
        <w:pStyle w:val="Heading2"/>
        <w:spacing w:before="100" w:line="240" w:lineRule="auto"/>
        <w:ind w:left="826"/>
        <w:jc w:val="both"/>
        <w:rPr>
          <w:iCs/>
          <w:color w:val="404040" w:themeColor="text1" w:themeTint="BF"/>
          <w:lang w:val="pl-PL"/>
        </w:rPr>
      </w:pPr>
      <w:r w:rsidRPr="007449B2">
        <w:rPr>
          <w:iCs/>
          <w:color w:val="404040" w:themeColor="text1" w:themeTint="BF"/>
          <w:lang w:val="pl-PL"/>
        </w:rPr>
        <w:t>Please answer the following questions on one (1) to a maximum of two (2) pages:</w:t>
      </w:r>
    </w:p>
    <w:p w14:paraId="31A48EB5" w14:textId="77777777" w:rsidR="007449B2" w:rsidRPr="007449B2" w:rsidRDefault="007449B2" w:rsidP="00244FBE">
      <w:pPr>
        <w:pStyle w:val="Heading2"/>
        <w:spacing w:before="100" w:line="240" w:lineRule="auto"/>
        <w:ind w:left="826"/>
        <w:jc w:val="both"/>
        <w:rPr>
          <w:color w:val="404040" w:themeColor="text1" w:themeTint="BF"/>
          <w:lang w:val="pl-PL"/>
        </w:rPr>
      </w:pPr>
    </w:p>
    <w:p w14:paraId="3FA01813" w14:textId="77777777" w:rsid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>1) What is the reason for your application to this PanAfGeo training course?</w:t>
      </w:r>
    </w:p>
    <w:p w14:paraId="51779AEC" w14:textId="77777777" w:rsid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7C7EFE81" w14:textId="77777777" w:rsid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7748A62D" w14:textId="245C185D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2) Please describe your needs for a </w:t>
      </w:r>
      <w:r w:rsidR="00A31D14">
        <w:rPr>
          <w:b w:val="0"/>
          <w:bCs w:val="0"/>
          <w:color w:val="404040" w:themeColor="text1" w:themeTint="BF"/>
          <w:lang w:val="pl-PL"/>
        </w:rPr>
        <w:t>Mineral Resources</w:t>
      </w:r>
      <w:r w:rsidRPr="007449B2">
        <w:rPr>
          <w:b w:val="0"/>
          <w:bCs w:val="0"/>
          <w:color w:val="404040" w:themeColor="text1" w:themeTint="BF"/>
          <w:lang w:val="pl-PL"/>
        </w:rPr>
        <w:t xml:space="preserve"> </w:t>
      </w:r>
      <w:r w:rsidR="00D072B3">
        <w:rPr>
          <w:b w:val="0"/>
          <w:bCs w:val="0"/>
          <w:color w:val="404040" w:themeColor="text1" w:themeTint="BF"/>
          <w:lang w:val="pl-PL"/>
        </w:rPr>
        <w:t xml:space="preserve">Assessement </w:t>
      </w:r>
      <w:r w:rsidRPr="007449B2">
        <w:rPr>
          <w:b w:val="0"/>
          <w:bCs w:val="0"/>
          <w:color w:val="404040" w:themeColor="text1" w:themeTint="BF"/>
          <w:lang w:val="pl-PL"/>
        </w:rPr>
        <w:t>training session concerning your role in the field at your Geological Survey</w:t>
      </w:r>
      <w:r w:rsidR="00E37618">
        <w:rPr>
          <w:b w:val="0"/>
          <w:bCs w:val="0"/>
          <w:color w:val="404040" w:themeColor="text1" w:themeTint="BF"/>
          <w:lang w:val="pl-PL"/>
        </w:rPr>
        <w:t>/employer</w:t>
      </w:r>
      <w:r w:rsidRPr="007449B2">
        <w:rPr>
          <w:b w:val="0"/>
          <w:bCs w:val="0"/>
          <w:color w:val="404040" w:themeColor="text1" w:themeTint="BF"/>
          <w:lang w:val="pl-PL"/>
        </w:rPr>
        <w:t>.</w:t>
      </w:r>
    </w:p>
    <w:p w14:paraId="0FDEBC01" w14:textId="77777777" w:rsid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47231BDA" w14:textId="77777777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02120675" w14:textId="77777777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3) Please describe your commitment to sharing the knowledge you will acquire during this course. </w:t>
      </w:r>
    </w:p>
    <w:p w14:paraId="088E621E" w14:textId="77777777" w:rsid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26C64F97" w14:textId="77777777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5956C170" w14:textId="58D32D17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4) What sustainable effects does your </w:t>
      </w:r>
      <w:r w:rsidR="00E37618">
        <w:rPr>
          <w:b w:val="0"/>
          <w:bCs w:val="0"/>
          <w:color w:val="404040" w:themeColor="text1" w:themeTint="BF"/>
          <w:lang w:val="pl-PL"/>
        </w:rPr>
        <w:t>employer</w:t>
      </w:r>
      <w:r w:rsidRPr="007449B2">
        <w:rPr>
          <w:b w:val="0"/>
          <w:bCs w:val="0"/>
          <w:color w:val="404040" w:themeColor="text1" w:themeTint="BF"/>
          <w:lang w:val="pl-PL"/>
        </w:rPr>
        <w:t xml:space="preserve"> expect through your participation in this particular training module?</w:t>
      </w:r>
    </w:p>
    <w:p w14:paraId="7047BA6B" w14:textId="77777777" w:rsid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3EAF0ECE" w14:textId="77777777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0AC79C80" w14:textId="77777777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>5) Free comments:</w:t>
      </w:r>
    </w:p>
    <w:p w14:paraId="26CB974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B76F174" w14:textId="110EF7D9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94A6261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3CF0A656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4D19E29B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>Name of the Applicant:</w:t>
      </w:r>
    </w:p>
    <w:p w14:paraId="0222F620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75172AB3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14CDFF6E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 xml:space="preserve">Signature of the Applicant: </w:t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  <w:t xml:space="preserve">Date: </w:t>
      </w:r>
    </w:p>
    <w:p w14:paraId="76B7B2E1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3D87EFA4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00732D2C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40CAF87E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6A3FAA88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A77EEF">
      <w:headerReference w:type="default" r:id="rId14"/>
      <w:footerReference w:type="default" r:id="rId15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F2EC" w14:textId="77777777" w:rsidR="00692FC9" w:rsidRDefault="00692FC9" w:rsidP="00296E11">
      <w:r>
        <w:separator/>
      </w:r>
    </w:p>
  </w:endnote>
  <w:endnote w:type="continuationSeparator" w:id="0">
    <w:p w14:paraId="7C2F2B06" w14:textId="77777777" w:rsidR="00692FC9" w:rsidRDefault="00692FC9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3180F767" w:rsidR="00000757" w:rsidRDefault="000B6D65">
    <w:pPr>
      <w:pStyle w:val="Footer"/>
    </w:pP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3C3DB1D7" wp14:editId="6B29B252">
          <wp:simplePos x="0" y="0"/>
          <wp:positionH relativeFrom="column">
            <wp:posOffset>-2162810</wp:posOffset>
          </wp:positionH>
          <wp:positionV relativeFrom="paragraph">
            <wp:posOffset>-1783715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0EE061DF" wp14:editId="7AC1781C">
          <wp:simplePos x="0" y="0"/>
          <wp:positionH relativeFrom="column">
            <wp:posOffset>3627120</wp:posOffset>
          </wp:positionH>
          <wp:positionV relativeFrom="paragraph">
            <wp:posOffset>199390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06E16A50" wp14:editId="33486117">
          <wp:simplePos x="0" y="0"/>
          <wp:positionH relativeFrom="column">
            <wp:posOffset>4429760</wp:posOffset>
          </wp:positionH>
          <wp:positionV relativeFrom="paragraph">
            <wp:posOffset>154940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045836BE" wp14:editId="5B7BB129">
          <wp:simplePos x="0" y="0"/>
          <wp:positionH relativeFrom="column">
            <wp:posOffset>2043430</wp:posOffset>
          </wp:positionH>
          <wp:positionV relativeFrom="paragraph">
            <wp:posOffset>173990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9FA9" w14:textId="77777777" w:rsidR="00692FC9" w:rsidRDefault="00692FC9" w:rsidP="00296E11">
      <w:r>
        <w:separator/>
      </w:r>
    </w:p>
  </w:footnote>
  <w:footnote w:type="continuationSeparator" w:id="0">
    <w:p w14:paraId="69D66D70" w14:textId="77777777" w:rsidR="00692FC9" w:rsidRDefault="00692FC9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3B9FF1E6" w:rsidR="00FB222D" w:rsidRDefault="000B6D6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06426A1C">
          <wp:simplePos x="0" y="0"/>
          <wp:positionH relativeFrom="column">
            <wp:posOffset>-472860</wp:posOffset>
          </wp:positionH>
          <wp:positionV relativeFrom="paragraph">
            <wp:posOffset>-2898140</wp:posOffset>
          </wp:positionV>
          <wp:extent cx="8338207" cy="3657600"/>
          <wp:effectExtent l="19050" t="742950" r="0" b="0"/>
          <wp:wrapNone/>
          <wp:docPr id="15408739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2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4.4pt;height:12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4.4pt;height:12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84626"/>
    <w:rsid w:val="00094F5D"/>
    <w:rsid w:val="000B6D65"/>
    <w:rsid w:val="001026A3"/>
    <w:rsid w:val="00147CDD"/>
    <w:rsid w:val="001D581A"/>
    <w:rsid w:val="001E42B8"/>
    <w:rsid w:val="002331B4"/>
    <w:rsid w:val="00244FBE"/>
    <w:rsid w:val="002505F1"/>
    <w:rsid w:val="002703AF"/>
    <w:rsid w:val="00296E11"/>
    <w:rsid w:val="002E3A0E"/>
    <w:rsid w:val="00326619"/>
    <w:rsid w:val="003F7CCB"/>
    <w:rsid w:val="00435C24"/>
    <w:rsid w:val="0044557F"/>
    <w:rsid w:val="004B4EDA"/>
    <w:rsid w:val="004D366F"/>
    <w:rsid w:val="005274EB"/>
    <w:rsid w:val="00530220"/>
    <w:rsid w:val="0053214C"/>
    <w:rsid w:val="0055421F"/>
    <w:rsid w:val="005D5CE1"/>
    <w:rsid w:val="005F4CA0"/>
    <w:rsid w:val="00625FC9"/>
    <w:rsid w:val="006617C3"/>
    <w:rsid w:val="0067225C"/>
    <w:rsid w:val="00682AF6"/>
    <w:rsid w:val="00692FC9"/>
    <w:rsid w:val="006E3C77"/>
    <w:rsid w:val="006F0078"/>
    <w:rsid w:val="006F07D1"/>
    <w:rsid w:val="006F41F6"/>
    <w:rsid w:val="007147DC"/>
    <w:rsid w:val="007449B2"/>
    <w:rsid w:val="00783131"/>
    <w:rsid w:val="007940BC"/>
    <w:rsid w:val="007B076D"/>
    <w:rsid w:val="007D4FCC"/>
    <w:rsid w:val="00812AC9"/>
    <w:rsid w:val="008431C8"/>
    <w:rsid w:val="00856323"/>
    <w:rsid w:val="008642B4"/>
    <w:rsid w:val="00881A5B"/>
    <w:rsid w:val="008C0460"/>
    <w:rsid w:val="008F499A"/>
    <w:rsid w:val="0090183F"/>
    <w:rsid w:val="00940C58"/>
    <w:rsid w:val="009761E2"/>
    <w:rsid w:val="009926E6"/>
    <w:rsid w:val="009B511C"/>
    <w:rsid w:val="009D1542"/>
    <w:rsid w:val="00A31D14"/>
    <w:rsid w:val="00A77EEF"/>
    <w:rsid w:val="00AF4B40"/>
    <w:rsid w:val="00B50D3B"/>
    <w:rsid w:val="00B86536"/>
    <w:rsid w:val="00B86FB9"/>
    <w:rsid w:val="00B91665"/>
    <w:rsid w:val="00BB6A71"/>
    <w:rsid w:val="00BC2492"/>
    <w:rsid w:val="00C11C69"/>
    <w:rsid w:val="00C906A8"/>
    <w:rsid w:val="00C95A67"/>
    <w:rsid w:val="00CC7EE1"/>
    <w:rsid w:val="00D072B3"/>
    <w:rsid w:val="00D23379"/>
    <w:rsid w:val="00D65327"/>
    <w:rsid w:val="00DA33A2"/>
    <w:rsid w:val="00E32EBA"/>
    <w:rsid w:val="00E37618"/>
    <w:rsid w:val="00E4388F"/>
    <w:rsid w:val="00E46489"/>
    <w:rsid w:val="00E80F35"/>
    <w:rsid w:val="00EA5190"/>
    <w:rsid w:val="00ED2D58"/>
    <w:rsid w:val="00F02C1F"/>
    <w:rsid w:val="00F209B7"/>
    <w:rsid w:val="00F9200F"/>
    <w:rsid w:val="00FB222D"/>
    <w:rsid w:val="00FB32F2"/>
    <w:rsid w:val="00FC1B04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PanAfGeo+</dc:creator>
  <cp:lastModifiedBy>Krishnan Subramani Ramakrishnan</cp:lastModifiedBy>
  <cp:revision>4</cp:revision>
  <dcterms:created xsi:type="dcterms:W3CDTF">2026-02-04T22:32:00Z</dcterms:created>
  <dcterms:modified xsi:type="dcterms:W3CDTF">2026-02-13T13:38:00Z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